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8F6EA" w14:textId="776C5B42" w:rsidR="006E0F78" w:rsidRPr="007A6100" w:rsidRDefault="005D3F98" w:rsidP="006E0F78">
      <w:pPr>
        <w:jc w:val="center"/>
        <w:rPr>
          <w:rFonts w:cstheme="minorHAnsi"/>
          <w:b/>
          <w:bCs/>
          <w:sz w:val="24"/>
          <w:szCs w:val="24"/>
        </w:rPr>
      </w:pPr>
      <w:r>
        <w:rPr>
          <w:rFonts w:cstheme="minorHAnsi"/>
          <w:b/>
          <w:bCs/>
          <w:sz w:val="24"/>
          <w:szCs w:val="24"/>
        </w:rPr>
        <w:t xml:space="preserve">Ludgershall Parish Council - </w:t>
      </w:r>
      <w:r w:rsidR="006E0F78" w:rsidRPr="007A6100">
        <w:rPr>
          <w:rFonts w:cstheme="minorHAnsi"/>
          <w:b/>
          <w:bCs/>
          <w:sz w:val="24"/>
          <w:szCs w:val="24"/>
        </w:rPr>
        <w:t xml:space="preserve">The role of </w:t>
      </w:r>
      <w:r w:rsidR="006E0F78">
        <w:rPr>
          <w:rFonts w:cstheme="minorHAnsi"/>
          <w:b/>
          <w:bCs/>
          <w:sz w:val="24"/>
          <w:szCs w:val="24"/>
        </w:rPr>
        <w:t>a C</w:t>
      </w:r>
      <w:r w:rsidR="006E0F78" w:rsidRPr="007A6100">
        <w:rPr>
          <w:rFonts w:cstheme="minorHAnsi"/>
          <w:b/>
          <w:bCs/>
          <w:sz w:val="24"/>
          <w:szCs w:val="24"/>
        </w:rPr>
        <w:t>ouncillor</w:t>
      </w:r>
    </w:p>
    <w:p w14:paraId="1E4516B9" w14:textId="77777777" w:rsidR="006E0F78" w:rsidRPr="006E0F78" w:rsidRDefault="006E0F78" w:rsidP="006E0F78">
      <w:pPr>
        <w:rPr>
          <w:rFonts w:cstheme="minorHAnsi"/>
          <w:sz w:val="23"/>
          <w:szCs w:val="23"/>
        </w:rPr>
      </w:pPr>
      <w:r w:rsidRPr="006E0F78">
        <w:rPr>
          <w:rFonts w:cstheme="minorHAnsi"/>
          <w:sz w:val="23"/>
          <w:szCs w:val="23"/>
        </w:rPr>
        <w:t xml:space="preserve">A councillor’s primary role is to represent their local area (or ward where the council is warded) and the people who live in it. Councillors provide a bridge between the community and the council. As well as being an advocate for local residents and signposting them to the right people either at the local council or the principal authority, they should ensure that the community is informed about the issues that affect them. In order to understand and represent local views and priorities, you need to build strong relationships and encourage local people to make their views known and engage with you and the council. Good communication and engagement are central to being an effective councillor. Local councillors are expected to: </w:t>
      </w:r>
    </w:p>
    <w:p w14:paraId="5B857506" w14:textId="0EA362DD" w:rsidR="006E0F78" w:rsidRPr="006E0F78" w:rsidRDefault="006E0F78" w:rsidP="006E0F78">
      <w:pPr>
        <w:pStyle w:val="ListParagraph"/>
        <w:numPr>
          <w:ilvl w:val="0"/>
          <w:numId w:val="1"/>
        </w:numPr>
        <w:rPr>
          <w:rFonts w:cstheme="minorHAnsi"/>
          <w:sz w:val="23"/>
          <w:szCs w:val="23"/>
        </w:rPr>
      </w:pPr>
      <w:r w:rsidRPr="006E0F78">
        <w:rPr>
          <w:rFonts w:cstheme="minorHAnsi"/>
          <w:sz w:val="23"/>
          <w:szCs w:val="23"/>
        </w:rPr>
        <w:t xml:space="preserve">respond to residents’ queries and investigate their concerns </w:t>
      </w:r>
    </w:p>
    <w:p w14:paraId="29E73B67" w14:textId="0487FD3B" w:rsidR="006E0F78" w:rsidRPr="006E0F78" w:rsidRDefault="006E0F78" w:rsidP="006E0F78">
      <w:pPr>
        <w:pStyle w:val="ListParagraph"/>
        <w:numPr>
          <w:ilvl w:val="0"/>
          <w:numId w:val="1"/>
        </w:numPr>
        <w:rPr>
          <w:rFonts w:cstheme="minorHAnsi"/>
          <w:sz w:val="23"/>
          <w:szCs w:val="23"/>
        </w:rPr>
      </w:pPr>
      <w:r w:rsidRPr="006E0F78">
        <w:rPr>
          <w:rFonts w:cstheme="minorHAnsi"/>
          <w:sz w:val="23"/>
          <w:szCs w:val="23"/>
        </w:rPr>
        <w:t xml:space="preserve">communicate council decisions that affect the community </w:t>
      </w:r>
    </w:p>
    <w:p w14:paraId="547BAD4C" w14:textId="77777777" w:rsidR="006E0F78" w:rsidRPr="006E0F78" w:rsidRDefault="006E0F78" w:rsidP="006E0F78">
      <w:pPr>
        <w:pStyle w:val="ListParagraph"/>
        <w:numPr>
          <w:ilvl w:val="0"/>
          <w:numId w:val="1"/>
        </w:numPr>
        <w:rPr>
          <w:rFonts w:cstheme="minorHAnsi"/>
          <w:sz w:val="23"/>
          <w:szCs w:val="23"/>
        </w:rPr>
      </w:pPr>
      <w:r w:rsidRPr="006E0F78">
        <w:rPr>
          <w:rFonts w:cstheme="minorHAnsi"/>
          <w:sz w:val="23"/>
          <w:szCs w:val="23"/>
        </w:rPr>
        <w:t xml:space="preserve">know the area and be aware of any problems </w:t>
      </w:r>
    </w:p>
    <w:p w14:paraId="44814500" w14:textId="4813595A" w:rsidR="006E0F78" w:rsidRPr="006E0F78" w:rsidRDefault="006E0F78" w:rsidP="006E0F78">
      <w:pPr>
        <w:pStyle w:val="ListParagraph"/>
        <w:numPr>
          <w:ilvl w:val="0"/>
          <w:numId w:val="1"/>
        </w:numPr>
        <w:rPr>
          <w:rFonts w:cstheme="minorHAnsi"/>
          <w:sz w:val="23"/>
          <w:szCs w:val="23"/>
        </w:rPr>
      </w:pPr>
      <w:r w:rsidRPr="006E0F78">
        <w:rPr>
          <w:rFonts w:cstheme="minorHAnsi"/>
          <w:sz w:val="23"/>
          <w:szCs w:val="23"/>
        </w:rPr>
        <w:t xml:space="preserve">know and work with representatives of local organisations, interest groups and businesses </w:t>
      </w:r>
    </w:p>
    <w:p w14:paraId="2E40E97E" w14:textId="37644E85" w:rsidR="006E0F78" w:rsidRPr="006E0F78" w:rsidRDefault="006E0F78" w:rsidP="006E0F78">
      <w:pPr>
        <w:pStyle w:val="ListParagraph"/>
        <w:numPr>
          <w:ilvl w:val="0"/>
          <w:numId w:val="1"/>
        </w:numPr>
        <w:rPr>
          <w:rFonts w:cstheme="minorHAnsi"/>
          <w:sz w:val="23"/>
          <w:szCs w:val="23"/>
        </w:rPr>
      </w:pPr>
      <w:r w:rsidRPr="006E0F78">
        <w:rPr>
          <w:rFonts w:cstheme="minorHAnsi"/>
          <w:sz w:val="23"/>
          <w:szCs w:val="23"/>
        </w:rPr>
        <w:t xml:space="preserve">represent the community’s views at council meetings </w:t>
      </w:r>
    </w:p>
    <w:p w14:paraId="4F8FB0FD" w14:textId="6C4B9345" w:rsidR="006E0F78" w:rsidRPr="006E0F78" w:rsidRDefault="006E0F78" w:rsidP="006E0F78">
      <w:pPr>
        <w:rPr>
          <w:rFonts w:cstheme="minorHAnsi"/>
          <w:sz w:val="23"/>
          <w:szCs w:val="23"/>
        </w:rPr>
      </w:pPr>
      <w:r w:rsidRPr="006E0F78">
        <w:rPr>
          <w:rFonts w:cstheme="minorHAnsi"/>
          <w:sz w:val="23"/>
          <w:szCs w:val="23"/>
        </w:rPr>
        <w:t xml:space="preserve">Local councillors also collectively set the strategic direction for their council. All local councils need clear strategies and policies to enable them to achieve their vision for the area, make the best use of resources and deliver services that meet the needs of local communities. Individual councillors will contribute to the development of these policies and strategies, bringing their experience and the views and priorities of their area to the debate. Individual councillors work together to serve the community and to help the council to make decisions on behalf of the local community. Councillors contribute to the work of the council by suggesting ideas, engaging in constructive debate and by responding to the needs and views of the community representing their constituents. Councillors comment on proposals to ensure the best outcome and vote to enable the council to make decisions. Councillors must accept the decisions of the council as a whole even if they do not agree with it. The formal part of these roles is carried out by attending meetings and working with and listening to advice from the council officers. </w:t>
      </w:r>
    </w:p>
    <w:p w14:paraId="0B4A4E1C" w14:textId="68C69555" w:rsidR="006E0F78" w:rsidRPr="006E0F78" w:rsidRDefault="006E0F78" w:rsidP="006E0F78">
      <w:pPr>
        <w:rPr>
          <w:rFonts w:cstheme="minorHAnsi"/>
          <w:sz w:val="23"/>
          <w:szCs w:val="23"/>
        </w:rPr>
      </w:pPr>
      <w:r w:rsidRPr="006E0F78">
        <w:rPr>
          <w:rFonts w:cstheme="minorHAnsi"/>
          <w:sz w:val="23"/>
          <w:szCs w:val="23"/>
        </w:rPr>
        <w:t>The local council might have committees and even sub-committees. This is more likely to be the case in larger councils and in those cases how far individual councillors contribute in particular policy areas will depend on which committees they have been appointed to. However, ‘full council’ remains the sovereign body for setting the council’s overarching strategy and budget so even where the council has committees which work in greater detail on particular areas, all councillors should contribute to the council’s strategic framework. Individual councillors do not have, and cannot be given, powers to make decisions on behalf of the local council. Local councillors can act as ‘champions’ on particular issues and it is perfectly acceptable, if a councillor happens to have experience in a particular field, that they take a lead on it, provided that has been agreed by the Full Council. The less formal part of these roles of listening and talking to people, including the local elected members of the district, county or unitary council, will almost certainly take up more of the councillor’s time. However, it is important to remember that the “rules of behaviour” apply whenever activities of being a local councillor are being undertaken.</w:t>
      </w:r>
    </w:p>
    <w:p w14:paraId="3E71D68A" w14:textId="77777777" w:rsidR="00746C02" w:rsidRPr="006E0F78" w:rsidRDefault="00746C02">
      <w:pPr>
        <w:rPr>
          <w:sz w:val="23"/>
          <w:szCs w:val="23"/>
        </w:rPr>
      </w:pPr>
    </w:p>
    <w:sectPr w:rsidR="00746C02" w:rsidRPr="006E0F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41047"/>
    <w:multiLevelType w:val="hybridMultilevel"/>
    <w:tmpl w:val="6066A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F78"/>
    <w:rsid w:val="005D3F98"/>
    <w:rsid w:val="006E0F78"/>
    <w:rsid w:val="00746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2342A"/>
  <w15:chartTrackingRefBased/>
  <w15:docId w15:val="{B62CC569-FE25-4278-A02D-460FC562F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F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0F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520</Words>
  <Characters>2967</Characters>
  <Application>Microsoft Office Word</Application>
  <DocSecurity>0</DocSecurity>
  <Lines>24</Lines>
  <Paragraphs>6</Paragraphs>
  <ScaleCrop>false</ScaleCrop>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Christine Lewin</cp:lastModifiedBy>
  <cp:revision>2</cp:revision>
  <dcterms:created xsi:type="dcterms:W3CDTF">2024-11-04T12:04:00Z</dcterms:created>
  <dcterms:modified xsi:type="dcterms:W3CDTF">2024-11-04T12:21:00Z</dcterms:modified>
</cp:coreProperties>
</file>